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B" w:rsidRDefault="008305C4" w:rsidP="008305C4">
      <w:pPr>
        <w:jc w:val="center"/>
      </w:pPr>
      <w:bookmarkStart w:id="0" w:name="_GoBack"/>
      <w:bookmarkEnd w:id="0"/>
      <w:r>
        <w:t>COLWINSTON COMMUNITY COUNCIL</w:t>
      </w:r>
    </w:p>
    <w:p w:rsidR="008305C4" w:rsidRDefault="008305C4">
      <w:r>
        <w:t>MINUTES OF THE MEETING HELD IN THE VILLAGE HALL COLWINSTON ON THURSDAY AUGUST 19</w:t>
      </w:r>
      <w:r w:rsidRPr="008305C4">
        <w:rPr>
          <w:vertAlign w:val="superscript"/>
        </w:rPr>
        <w:t>TH</w:t>
      </w:r>
      <w:r>
        <w:t xml:space="preserve"> AT 8.30PM</w:t>
      </w:r>
    </w:p>
    <w:p w:rsidR="008305C4" w:rsidRDefault="008305C4">
      <w:r>
        <w:t>PRESENT: G.BATES   CHAIRMAN</w:t>
      </w:r>
    </w:p>
    <w:p w:rsidR="008305C4" w:rsidRDefault="008305C4">
      <w:r>
        <w:t xml:space="preserve">                   E.LEWIS   VICE CHAIRMAN</w:t>
      </w:r>
    </w:p>
    <w:p w:rsidR="008305C4" w:rsidRDefault="008305C4">
      <w:r>
        <w:t>W.BELLIN</w:t>
      </w:r>
    </w:p>
    <w:p w:rsidR="008305C4" w:rsidRDefault="008305C4">
      <w:r>
        <w:t>MRS J HORTON</w:t>
      </w:r>
    </w:p>
    <w:p w:rsidR="008305C4" w:rsidRDefault="008305C4">
      <w:r>
        <w:t>JANE CORWIN           CLERK</w:t>
      </w:r>
    </w:p>
    <w:p w:rsidR="008305C4" w:rsidRDefault="008305C4" w:rsidP="00BD3290">
      <w:pPr>
        <w:pStyle w:val="ListParagraph"/>
        <w:numPr>
          <w:ilvl w:val="0"/>
          <w:numId w:val="1"/>
        </w:numPr>
      </w:pPr>
      <w:r w:rsidRPr="00BD3290">
        <w:rPr>
          <w:u w:val="single"/>
        </w:rPr>
        <w:t>APOLOGIES</w:t>
      </w:r>
      <w:r w:rsidR="00BD3290">
        <w:rPr>
          <w:u w:val="single"/>
        </w:rPr>
        <w:t xml:space="preserve">: </w:t>
      </w:r>
      <w:r>
        <w:t>Apologies were received from Councillors Maclehose, Kennard and Austin and from County Councillor R Thomas</w:t>
      </w:r>
    </w:p>
    <w:p w:rsidR="00417070" w:rsidRDefault="00417070" w:rsidP="00417070">
      <w:pPr>
        <w:pStyle w:val="ListParagraph"/>
      </w:pPr>
    </w:p>
    <w:p w:rsidR="008305C4" w:rsidRDefault="008305C4" w:rsidP="00BD3290">
      <w:pPr>
        <w:pStyle w:val="ListParagraph"/>
        <w:numPr>
          <w:ilvl w:val="0"/>
          <w:numId w:val="1"/>
        </w:numPr>
      </w:pPr>
      <w:r>
        <w:t xml:space="preserve">The special meeting was immediately preceded by a village meeting, open to all residents which had been arranged to discuss the forthcoming planning application from G 2 to erect a single wind turbine on a site at MB Jones farm at Corntown. Representatives from G2 made a presentation to the </w:t>
      </w:r>
      <w:r w:rsidR="00BD3290">
        <w:t>20 members of the public who attended and answered various questions from those present. The main concerns expressed were about noise, the distance of the turbine from the nearest property and the danger posed to traffic on the A48 by the presence of the turbine.</w:t>
      </w:r>
    </w:p>
    <w:p w:rsidR="00417070" w:rsidRDefault="00417070" w:rsidP="00417070">
      <w:pPr>
        <w:pStyle w:val="ListParagraph"/>
      </w:pPr>
    </w:p>
    <w:p w:rsidR="00BD3290" w:rsidRDefault="00BD3290" w:rsidP="00BD3290">
      <w:pPr>
        <w:pStyle w:val="ListParagraph"/>
        <w:numPr>
          <w:ilvl w:val="0"/>
          <w:numId w:val="1"/>
        </w:numPr>
      </w:pPr>
      <w:r>
        <w:t>Councillors discussed the various opinions voiced by the residents who had attended the meeting and the Clerk was asked to contact G2 and ask them for a list of turbines sited in locations similar to Colwinston so that the Community Council can contact them via their own Councils to ask what their experiences have been, particularly in relation to noise.</w:t>
      </w:r>
    </w:p>
    <w:p w:rsidR="00417070" w:rsidRDefault="00417070" w:rsidP="00417070">
      <w:pPr>
        <w:pStyle w:val="ListParagraph"/>
      </w:pPr>
    </w:p>
    <w:p w:rsidR="00417070" w:rsidRDefault="00417070" w:rsidP="00417070">
      <w:pPr>
        <w:pStyle w:val="ListParagraph"/>
      </w:pPr>
    </w:p>
    <w:p w:rsidR="00BD3290" w:rsidRDefault="00BD3290" w:rsidP="00BD3290">
      <w:pPr>
        <w:pStyle w:val="ListParagraph"/>
        <w:numPr>
          <w:ilvl w:val="0"/>
          <w:numId w:val="1"/>
        </w:numPr>
      </w:pPr>
      <w:r>
        <w:t>The Clerk will also voice concerns to G4 about the dangerous junction with the A48 and the distraction to motorists on the A48 of the presence of such a large turbine which would be very visible from the road.</w:t>
      </w:r>
    </w:p>
    <w:p w:rsidR="00417070" w:rsidRDefault="00417070" w:rsidP="00417070">
      <w:pPr>
        <w:pStyle w:val="ListParagraph"/>
      </w:pPr>
    </w:p>
    <w:p w:rsidR="00BD3290" w:rsidRDefault="00BD3290" w:rsidP="00BD3290">
      <w:pPr>
        <w:pStyle w:val="ListParagraph"/>
        <w:numPr>
          <w:ilvl w:val="0"/>
          <w:numId w:val="1"/>
        </w:numPr>
      </w:pPr>
      <w:r>
        <w:t xml:space="preserve">The Clerk will seek reassurance from G4 about the data on the distance from the Turbine to </w:t>
      </w:r>
      <w:proofErr w:type="spellStart"/>
      <w:r>
        <w:t>Springside</w:t>
      </w:r>
      <w:proofErr w:type="spellEnd"/>
      <w:r>
        <w:t xml:space="preserve"> Barn, the nearest property.</w:t>
      </w:r>
    </w:p>
    <w:p w:rsidR="00417070" w:rsidRDefault="00417070" w:rsidP="00417070">
      <w:pPr>
        <w:pStyle w:val="ListParagraph"/>
      </w:pPr>
    </w:p>
    <w:p w:rsidR="00417070" w:rsidRDefault="00417070" w:rsidP="00417070">
      <w:pPr>
        <w:pStyle w:val="ListParagraph"/>
      </w:pPr>
    </w:p>
    <w:p w:rsidR="00BD3290" w:rsidRDefault="00BD3290" w:rsidP="00BD3290">
      <w:pPr>
        <w:pStyle w:val="ListParagraph"/>
        <w:numPr>
          <w:ilvl w:val="0"/>
          <w:numId w:val="1"/>
        </w:numPr>
      </w:pPr>
      <w:r>
        <w:t>Other Matters:</w:t>
      </w:r>
    </w:p>
    <w:p w:rsidR="00BD3290" w:rsidRDefault="00BD3290" w:rsidP="00BD3290">
      <w:pPr>
        <w:pStyle w:val="ListParagraph"/>
      </w:pPr>
      <w:r>
        <w:t>The Clerk presented an invoice</w:t>
      </w:r>
      <w:r w:rsidR="00417070">
        <w:t xml:space="preserve"> for £20</w:t>
      </w:r>
      <w:r>
        <w:t xml:space="preserve"> from One Voice Wales for attendance at a resent course</w:t>
      </w:r>
      <w:r w:rsidR="00417070">
        <w:t>. This was approved and the cheque signed by the Clerk and the Chairman.</w:t>
      </w:r>
    </w:p>
    <w:p w:rsidR="00417070" w:rsidRDefault="00417070" w:rsidP="00BD3290">
      <w:pPr>
        <w:pStyle w:val="ListParagraph"/>
      </w:pPr>
      <w:r>
        <w:t>The Clerk said that she had been contacted by the Vale Council who would like to hold a cabinet meeting in Colwinston during September, which members of the public would be invited to attend. Further details will be available shortly.</w:t>
      </w:r>
    </w:p>
    <w:p w:rsidR="00417070" w:rsidRDefault="00417070" w:rsidP="00BD3290">
      <w:pPr>
        <w:pStyle w:val="ListParagraph"/>
      </w:pPr>
      <w:r>
        <w:lastRenderedPageBreak/>
        <w:t xml:space="preserve">Blessed Villages: the Clerk reported that she had contacted the other two Blessed Villages in Wales and that they had expressed an interest in the suggestion that there should be some way of marking the status of the villages during 2014. The Chairman may contact </w:t>
      </w:r>
      <w:proofErr w:type="spellStart"/>
      <w:r>
        <w:t>Herbrandston</w:t>
      </w:r>
      <w:proofErr w:type="spellEnd"/>
      <w:r>
        <w:t xml:space="preserve"> while he is in Pembrokeshire.  The Clerk is again in contact with Mike Toozer about the road signs and a letter is to be sent to Jane Hutt to ask for her support with this particular issue.</w:t>
      </w:r>
    </w:p>
    <w:p w:rsidR="00417070" w:rsidRDefault="00417070" w:rsidP="00BD3290">
      <w:pPr>
        <w:pStyle w:val="ListParagraph"/>
      </w:pPr>
    </w:p>
    <w:p w:rsidR="00417070" w:rsidRDefault="00417070" w:rsidP="00417070">
      <w:pPr>
        <w:pStyle w:val="ListParagraph"/>
        <w:numPr>
          <w:ilvl w:val="0"/>
          <w:numId w:val="1"/>
        </w:numPr>
      </w:pPr>
      <w:r>
        <w:t>Date of Next meeting: the next meeting of the Community Council will be held on September 9</w:t>
      </w:r>
      <w:r w:rsidRPr="00417070">
        <w:rPr>
          <w:vertAlign w:val="superscript"/>
        </w:rPr>
        <w:t>th</w:t>
      </w:r>
      <w:r>
        <w:t xml:space="preserve"> at 7.30pm.</w:t>
      </w:r>
    </w:p>
    <w:p w:rsidR="00417070" w:rsidRDefault="00417070" w:rsidP="00417070">
      <w:pPr>
        <w:pStyle w:val="ListParagraph"/>
      </w:pPr>
    </w:p>
    <w:p w:rsidR="00417070" w:rsidRDefault="00417070" w:rsidP="00417070">
      <w:pPr>
        <w:pStyle w:val="ListParagraph"/>
        <w:rPr>
          <w:rFonts w:ascii="Arial" w:hAnsi="Arial" w:cs="Arial"/>
          <w:sz w:val="28"/>
          <w:szCs w:val="28"/>
        </w:rPr>
      </w:pPr>
      <w:r>
        <w:rPr>
          <w:rFonts w:ascii="Arial" w:hAnsi="Arial" w:cs="Arial"/>
          <w:sz w:val="28"/>
          <w:szCs w:val="28"/>
        </w:rPr>
        <w:t>SIGNED…………………………………………………………………</w:t>
      </w:r>
    </w:p>
    <w:p w:rsidR="00417070" w:rsidRDefault="00417070" w:rsidP="00417070">
      <w:pPr>
        <w:pStyle w:val="ListParagraph"/>
        <w:rPr>
          <w:rFonts w:ascii="Arial" w:hAnsi="Arial" w:cs="Arial"/>
          <w:sz w:val="28"/>
          <w:szCs w:val="28"/>
        </w:rPr>
      </w:pPr>
      <w:r>
        <w:rPr>
          <w:rFonts w:ascii="Arial" w:hAnsi="Arial" w:cs="Arial"/>
          <w:sz w:val="28"/>
          <w:szCs w:val="28"/>
        </w:rPr>
        <w:t>CHAIRMAN, COLWINSTON COMMUNITY COUNCIL</w:t>
      </w:r>
    </w:p>
    <w:p w:rsidR="00417070" w:rsidRDefault="00417070" w:rsidP="00417070">
      <w:pPr>
        <w:pStyle w:val="ListParagraph"/>
        <w:rPr>
          <w:rFonts w:ascii="Arial" w:hAnsi="Arial" w:cs="Arial"/>
          <w:sz w:val="28"/>
          <w:szCs w:val="28"/>
        </w:rPr>
      </w:pPr>
      <w:r>
        <w:rPr>
          <w:rFonts w:ascii="Arial" w:hAnsi="Arial" w:cs="Arial"/>
          <w:sz w:val="28"/>
          <w:szCs w:val="28"/>
        </w:rPr>
        <w:t>DATE…………………………………………………………………….</w:t>
      </w:r>
    </w:p>
    <w:p w:rsidR="00417070" w:rsidRDefault="00417070" w:rsidP="00417070">
      <w:pPr>
        <w:pStyle w:val="ListParagraph"/>
        <w:rPr>
          <w:rFonts w:ascii="Arial" w:hAnsi="Arial" w:cs="Arial"/>
          <w:sz w:val="28"/>
          <w:szCs w:val="28"/>
        </w:rPr>
      </w:pPr>
    </w:p>
    <w:p w:rsidR="00417070" w:rsidRDefault="00417070" w:rsidP="00417070">
      <w:pPr>
        <w:pStyle w:val="ListParagraph"/>
        <w:rPr>
          <w:rFonts w:ascii="Arial" w:hAnsi="Arial" w:cs="Arial"/>
          <w:sz w:val="28"/>
          <w:szCs w:val="28"/>
        </w:rPr>
      </w:pPr>
      <w:r>
        <w:rPr>
          <w:rFonts w:ascii="Arial" w:hAnsi="Arial" w:cs="Arial"/>
          <w:sz w:val="28"/>
          <w:szCs w:val="28"/>
        </w:rPr>
        <w:t>SIGNED…………………………………………………………………</w:t>
      </w:r>
    </w:p>
    <w:p w:rsidR="00417070" w:rsidRDefault="00417070" w:rsidP="00417070">
      <w:pPr>
        <w:pStyle w:val="ListParagraph"/>
        <w:rPr>
          <w:rFonts w:ascii="Arial" w:hAnsi="Arial" w:cs="Arial"/>
          <w:sz w:val="28"/>
          <w:szCs w:val="28"/>
        </w:rPr>
      </w:pPr>
      <w:r>
        <w:rPr>
          <w:rFonts w:ascii="Arial" w:hAnsi="Arial" w:cs="Arial"/>
          <w:sz w:val="28"/>
          <w:szCs w:val="28"/>
        </w:rPr>
        <w:t>CLERK, COLWINSTON COMMUNTY COUNCIL</w:t>
      </w:r>
    </w:p>
    <w:p w:rsidR="00417070" w:rsidRPr="008305C4" w:rsidRDefault="00417070" w:rsidP="00417070">
      <w:pPr>
        <w:pStyle w:val="ListParagraph"/>
      </w:pPr>
      <w:r>
        <w:rPr>
          <w:rFonts w:ascii="Arial" w:hAnsi="Arial" w:cs="Arial"/>
          <w:sz w:val="28"/>
          <w:szCs w:val="28"/>
        </w:rPr>
        <w:t>DATE……………………………………………………………………</w:t>
      </w:r>
    </w:p>
    <w:p w:rsidR="008305C4" w:rsidRDefault="008305C4"/>
    <w:sectPr w:rsidR="00830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A4EF8"/>
    <w:multiLevelType w:val="hybridMultilevel"/>
    <w:tmpl w:val="AE7E8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C4"/>
    <w:rsid w:val="00417070"/>
    <w:rsid w:val="004576CE"/>
    <w:rsid w:val="006116CB"/>
    <w:rsid w:val="008305C4"/>
    <w:rsid w:val="00BD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C4"/>
    <w:pPr>
      <w:ind w:left="720"/>
      <w:contextualSpacing/>
    </w:pPr>
  </w:style>
  <w:style w:type="paragraph" w:styleId="BalloonText">
    <w:name w:val="Balloon Text"/>
    <w:basedOn w:val="Normal"/>
    <w:link w:val="BalloonTextChar"/>
    <w:uiPriority w:val="99"/>
    <w:semiHidden/>
    <w:unhideWhenUsed/>
    <w:rsid w:val="0045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C4"/>
    <w:pPr>
      <w:ind w:left="720"/>
      <w:contextualSpacing/>
    </w:pPr>
  </w:style>
  <w:style w:type="paragraph" w:styleId="BalloonText">
    <w:name w:val="Balloon Text"/>
    <w:basedOn w:val="Normal"/>
    <w:link w:val="BalloonTextChar"/>
    <w:uiPriority w:val="99"/>
    <w:semiHidden/>
    <w:unhideWhenUsed/>
    <w:rsid w:val="0045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cp:lastPrinted>2013-09-10T12:20:00Z</cp:lastPrinted>
  <dcterms:created xsi:type="dcterms:W3CDTF">2013-09-10T12:21:00Z</dcterms:created>
  <dcterms:modified xsi:type="dcterms:W3CDTF">2013-09-10T12:21:00Z</dcterms:modified>
</cp:coreProperties>
</file>